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55013" w14:textId="77777777" w:rsidR="00970D29" w:rsidRDefault="00970D29" w:rsidP="00CD38CF">
      <w:pPr>
        <w:rPr>
          <w:b/>
          <w:lang w:val="kk-KZ"/>
        </w:rPr>
      </w:pPr>
    </w:p>
    <w:p w14:paraId="757DB40D" w14:textId="568BAF31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22450F">
        <w:rPr>
          <w:i/>
          <w:lang w:val="kk-KZ"/>
        </w:rPr>
        <w:t>1</w:t>
      </w:r>
      <w:r w:rsidR="008821D6">
        <w:rPr>
          <w:i/>
          <w:lang w:val="kk-KZ"/>
        </w:rPr>
        <w:t>5</w:t>
      </w:r>
    </w:p>
    <w:p w14:paraId="72715E0A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2B00F43B" w14:textId="77777777" w:rsidR="00970D29" w:rsidRDefault="00970D29" w:rsidP="00970D29">
      <w:pPr>
        <w:rPr>
          <w:rFonts w:ascii="Arial Narrow" w:hAnsi="Arial Narrow"/>
        </w:rPr>
      </w:pPr>
    </w:p>
    <w:p w14:paraId="5EA648AF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2C3F5CD5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15D92981" w14:textId="4DB2A916" w:rsidR="007B6BEC" w:rsidRDefault="008821D6" w:rsidP="008821D6">
      <w:pPr>
        <w:ind w:left="709"/>
        <w:rPr>
          <w:b/>
        </w:rPr>
      </w:pPr>
      <w:r>
        <w:rPr>
          <w:b/>
        </w:rPr>
        <w:t>ЛОТ № 12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133"/>
        <w:gridCol w:w="498"/>
        <w:gridCol w:w="2409"/>
        <w:gridCol w:w="6640"/>
        <w:gridCol w:w="1418"/>
      </w:tblGrid>
      <w:tr w:rsidR="007B6BEC" w14:paraId="31BC5E69" w14:textId="77777777" w:rsidTr="00CD38CF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719F056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25EF1B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52ACC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606037EC" w14:textId="77777777" w:rsidTr="00CD38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7EBA7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C506CD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A2EBEC" w14:textId="77777777" w:rsidR="00CD38CF" w:rsidRPr="00B16172" w:rsidRDefault="00CD38CF" w:rsidP="00CD38CF">
            <w:pPr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4D7E14">
              <w:rPr>
                <w:b/>
                <w:bCs/>
                <w:color w:val="000000"/>
                <w:shd w:val="clear" w:color="auto" w:fill="FFFFFF"/>
              </w:rPr>
              <w:t>Высокопоточный</w:t>
            </w:r>
            <w:proofErr w:type="spellEnd"/>
            <w:r w:rsidRPr="004D7E14">
              <w:rPr>
                <w:b/>
                <w:bCs/>
                <w:color w:val="000000"/>
                <w:shd w:val="clear" w:color="auto" w:fill="FFFFFF"/>
              </w:rPr>
              <w:t xml:space="preserve"> нагреватель жидкостей</w:t>
            </w:r>
            <w:r w:rsidRPr="00B16172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</w:p>
          <w:p w14:paraId="0441838C" w14:textId="77777777" w:rsidR="007B6BEC" w:rsidRPr="00FE1BB5" w:rsidRDefault="007B6BEC" w:rsidP="00FF70BD">
            <w:pPr>
              <w:rPr>
                <w:b/>
                <w:color w:val="000000"/>
              </w:rPr>
            </w:pPr>
          </w:p>
        </w:tc>
      </w:tr>
      <w:tr w:rsidR="007B41D0" w14:paraId="410841B3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4E3D10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628970F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BFB1FC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1BECDC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5A855F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BB51FF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457E3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38C713C2" w14:textId="77777777" w:rsidTr="00CD38C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CD4691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192104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143F24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CD38CF" w14:paraId="0EB26BCF" w14:textId="77777777" w:rsidTr="009852A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4DD57D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03F858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5B434D" w14:textId="77777777" w:rsidR="00CD38CF" w:rsidRDefault="00CD38CF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31BA36" w14:textId="77777777" w:rsidR="00CD38CF" w:rsidRPr="00B16172" w:rsidRDefault="00CD38CF" w:rsidP="005C236F">
            <w:proofErr w:type="spellStart"/>
            <w:r w:rsidRPr="004D7E14">
              <w:t>Высокопоточный</w:t>
            </w:r>
            <w:proofErr w:type="spellEnd"/>
            <w:r w:rsidRPr="004D7E14">
              <w:t xml:space="preserve"> нагреватель жидкостей</w:t>
            </w:r>
            <w:r w:rsidRPr="000C2162"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2C19044" w14:textId="77777777" w:rsidR="00CD38CF" w:rsidRPr="00B16172" w:rsidRDefault="00CD38CF" w:rsidP="005C236F">
            <w:r w:rsidRPr="00B16172">
              <w:t xml:space="preserve">Предназначен для быстрого подогрева и внутривенного нагнетания инфузионных и </w:t>
            </w:r>
            <w:proofErr w:type="spellStart"/>
            <w:r w:rsidRPr="00B16172">
              <w:t>трансфузионных</w:t>
            </w:r>
            <w:proofErr w:type="spellEnd"/>
            <w:r w:rsidRPr="00B16172">
              <w:t xml:space="preserve"> сред.</w:t>
            </w:r>
          </w:p>
          <w:p w14:paraId="36C87B10" w14:textId="77777777" w:rsidR="00CD38CF" w:rsidRPr="00B16172" w:rsidRDefault="00CD38CF" w:rsidP="005C236F">
            <w:r w:rsidRPr="00B16172">
              <w:t>Используется в качестве восполнения кровопотери в результате травм или операций сопровождающихся массивной потерей крови.</w:t>
            </w:r>
          </w:p>
          <w:p w14:paraId="4425E00A" w14:textId="77777777" w:rsidR="00CD38CF" w:rsidRPr="00B16172" w:rsidRDefault="00CD38CF" w:rsidP="005C236F">
            <w:r w:rsidRPr="00B16172">
              <w:t xml:space="preserve"> Прибор обеспечивает высокую скорость потока нагретой жидкости для согревания пациентов на протяжении оперативного вмешательства. </w:t>
            </w:r>
          </w:p>
          <w:p w14:paraId="7C10C78E" w14:textId="77777777" w:rsidR="00CD38CF" w:rsidRPr="00B16172" w:rsidRDefault="00CD38CF" w:rsidP="005C236F">
            <w:r w:rsidRPr="00B16172">
              <w:t xml:space="preserve">Прибор применяется в самых сложных случаях – при аневризме брюшной полости, трансплантации печени, проникающих травмах, а также в сложных онкологических операциях, сосудистой хирургии и ортопедической хирургии. Его лаконичный дизайн с возможностью крепления на специальной стойке позволяет использовать прибор вместе с двумя компрессионными камерами и инфузионными пакетами </w:t>
            </w:r>
            <w:r w:rsidRPr="00B16172">
              <w:lastRenderedPageBreak/>
              <w:t>в условиях ограниченного пространства. Одной из главных особенностей прибора является наличие герметичного теплообменника, обеспечивающего рециркуляцию раствора не менее 42°C, что гарантирует эффективный и стабильный нагрев крови и физрастворов. Детектор воздуха с перекрывающим устройством определяет наличие пузырьков воздуха в линии пациента и прекращает подачу раствора, делая процесс инфузии ещё более безопасным и эффективным.</w:t>
            </w:r>
          </w:p>
          <w:p w14:paraId="2AC49051" w14:textId="77777777" w:rsidR="00CD38CF" w:rsidRPr="00B16172" w:rsidRDefault="00CD38CF" w:rsidP="005C236F">
            <w:r w:rsidRPr="00B16172">
              <w:t>Мониторинг и контроль функций осуществляется четырьмя интерфейсами/панелями управления, расположенными на приборе</w:t>
            </w:r>
          </w:p>
          <w:p w14:paraId="51E14579" w14:textId="77777777" w:rsidR="00CD38CF" w:rsidRPr="00B16172" w:rsidRDefault="00CD38CF" w:rsidP="005C236F">
            <w:r w:rsidRPr="00B16172">
              <w:t>Система должна представлять собой устройство для нагревания внутривенных растворов, оборудованное компрессионными камерами и блоком выявления воздуха и автоматического затвора поступления внутривенного раствора.</w:t>
            </w:r>
          </w:p>
          <w:p w14:paraId="4A3308D3" w14:textId="77777777" w:rsidR="00CD38CF" w:rsidRPr="00B16172" w:rsidRDefault="00CD38CF" w:rsidP="005C236F">
            <w:r w:rsidRPr="00B16172">
              <w:t xml:space="preserve">Применяется для нагревания продуктов крови посредством герметичной теплообменной трубки, через которую протекает циркулирующий раствор. Прибор должен осуществлять три основные функции: </w:t>
            </w:r>
          </w:p>
          <w:p w14:paraId="22E666A3" w14:textId="77777777" w:rsidR="00CD38CF" w:rsidRPr="00B16172" w:rsidRDefault="00CD38CF" w:rsidP="005C236F">
            <w:r w:rsidRPr="00B16172">
              <w:t xml:space="preserve">-Согревание инфузионных сред, </w:t>
            </w:r>
          </w:p>
          <w:p w14:paraId="7BFC48D6" w14:textId="77777777" w:rsidR="00CD38CF" w:rsidRPr="00B16172" w:rsidRDefault="00CD38CF" w:rsidP="005C236F">
            <w:r w:rsidRPr="00B16172">
              <w:t xml:space="preserve">-Детекция воздуха/пережатие линии пациента </w:t>
            </w:r>
          </w:p>
          <w:p w14:paraId="188340D7" w14:textId="77777777" w:rsidR="00CD38CF" w:rsidRPr="00B16172" w:rsidRDefault="00CD38CF" w:rsidP="005C236F">
            <w:r w:rsidRPr="00B16172">
              <w:t>-Подача инфузионных сред под давлением</w:t>
            </w:r>
          </w:p>
          <w:p w14:paraId="7E5B3EC2" w14:textId="77777777" w:rsidR="00CD38CF" w:rsidRPr="00B16172" w:rsidRDefault="00CD38CF" w:rsidP="005C236F"/>
          <w:p w14:paraId="0D83A3B2" w14:textId="77777777" w:rsidR="00CD38CF" w:rsidRPr="00B16172" w:rsidRDefault="00CD38CF" w:rsidP="005C236F">
            <w:r w:rsidRPr="00B16172">
              <w:t>Компрессионные камеры создают давление для быстрой подачи растворов.</w:t>
            </w:r>
          </w:p>
          <w:p w14:paraId="0E2BAA06" w14:textId="77777777" w:rsidR="00CD38CF" w:rsidRPr="00B16172" w:rsidRDefault="00CD38CF" w:rsidP="005C236F">
            <w:r w:rsidRPr="00B16172">
              <w:t xml:space="preserve">Вмещают инфузионные пакеты объёмом не менее 1,5 литра. </w:t>
            </w:r>
          </w:p>
          <w:p w14:paraId="3C267129" w14:textId="77777777" w:rsidR="00CD38CF" w:rsidRPr="00B16172" w:rsidRDefault="00CD38CF" w:rsidP="005C236F">
            <w:r w:rsidRPr="00B16172">
              <w:t xml:space="preserve">Обеспечивает постоянное давление не более 300 мм </w:t>
            </w:r>
            <w:proofErr w:type="spellStart"/>
            <w:r w:rsidRPr="00B16172">
              <w:t>рт.ст</w:t>
            </w:r>
            <w:proofErr w:type="spellEnd"/>
            <w:r w:rsidRPr="00B16172">
              <w:t>.</w:t>
            </w:r>
          </w:p>
          <w:p w14:paraId="29D00897" w14:textId="77777777" w:rsidR="00CD38CF" w:rsidRPr="00B16172" w:rsidRDefault="00CD38CF" w:rsidP="005C236F">
            <w:r w:rsidRPr="00B16172">
              <w:t>Устройство обеспечивает быструю подачу нагретых физиологических растворов, таких как: Кристаллоиды или продукты крови, включающие эритроциты.</w:t>
            </w:r>
          </w:p>
          <w:p w14:paraId="2CE64267" w14:textId="77777777" w:rsidR="00CD38CF" w:rsidRPr="00B16172" w:rsidRDefault="00CD38CF" w:rsidP="005C236F">
            <w:r w:rsidRPr="00B16172">
              <w:t>Панель отображения состояния нагревателя</w:t>
            </w:r>
          </w:p>
          <w:p w14:paraId="188E3014" w14:textId="77777777" w:rsidR="00CD38CF" w:rsidRPr="00B16172" w:rsidRDefault="00CD38CF" w:rsidP="005C236F">
            <w:r w:rsidRPr="00B16172">
              <w:t>Индикаторы:</w:t>
            </w:r>
          </w:p>
          <w:p w14:paraId="21D72DC2" w14:textId="77777777" w:rsidR="00CD38CF" w:rsidRPr="00B16172" w:rsidRDefault="00CD38CF" w:rsidP="005C236F">
            <w:r w:rsidRPr="00B16172">
              <w:t>- Индикатор-дисплей «Температура циркулирующего раствора»</w:t>
            </w:r>
          </w:p>
          <w:p w14:paraId="570331AF" w14:textId="77777777" w:rsidR="00CD38CF" w:rsidRPr="00B16172" w:rsidRDefault="00CD38CF" w:rsidP="005C236F">
            <w:r w:rsidRPr="00B16172">
              <w:lastRenderedPageBreak/>
              <w:t>- Индикатор "Автоматическое управление»</w:t>
            </w:r>
          </w:p>
          <w:p w14:paraId="3095E7FB" w14:textId="77777777" w:rsidR="00CD38CF" w:rsidRPr="00B16172" w:rsidRDefault="00CD38CF" w:rsidP="005C236F">
            <w:r w:rsidRPr="00B16172">
              <w:t>- Индикатор «Проверка системы»</w:t>
            </w:r>
          </w:p>
          <w:p w14:paraId="01F1671F" w14:textId="77777777" w:rsidR="00CD38CF" w:rsidRPr="00B16172" w:rsidRDefault="00CD38CF" w:rsidP="005C236F">
            <w:r w:rsidRPr="00B16172">
              <w:t>- Индикатор «Добавить циркулирующую жидкость»</w:t>
            </w:r>
          </w:p>
          <w:p w14:paraId="250DC90F" w14:textId="77777777" w:rsidR="00CD38CF" w:rsidRPr="00B16172" w:rsidRDefault="00CD38CF" w:rsidP="005C236F">
            <w:r w:rsidRPr="00B16172">
              <w:t>- Индикатор «Повышенной температуры» (перегрев)</w:t>
            </w:r>
          </w:p>
          <w:p w14:paraId="1CE71228" w14:textId="77777777" w:rsidR="00CD38CF" w:rsidRPr="00B16172" w:rsidRDefault="00CD38CF" w:rsidP="005C236F"/>
          <w:p w14:paraId="67B03A82" w14:textId="77777777" w:rsidR="00CD38CF" w:rsidRPr="00B16172" w:rsidRDefault="00CD38CF" w:rsidP="005C236F">
            <w:r w:rsidRPr="00B16172">
              <w:t>Панель включения и оповещения о тревогах</w:t>
            </w:r>
          </w:p>
          <w:p w14:paraId="6EC16CFB" w14:textId="77777777" w:rsidR="00CD38CF" w:rsidRPr="00B16172" w:rsidRDefault="00CD38CF" w:rsidP="005C236F">
            <w:r w:rsidRPr="00B16172">
              <w:t>Дисплей отображения уровня жидкости в резервуаре</w:t>
            </w:r>
          </w:p>
          <w:p w14:paraId="0D7EDEA2" w14:textId="77777777" w:rsidR="00CD38CF" w:rsidRPr="00B16172" w:rsidRDefault="00CD38CF" w:rsidP="005C236F">
            <w:r w:rsidRPr="00B16172">
              <w:t>Объем резервуара для циркуляционного раствора не более 1,5 литра</w:t>
            </w:r>
          </w:p>
          <w:p w14:paraId="572FB3A8" w14:textId="77777777" w:rsidR="00CD38CF" w:rsidRPr="00B16172" w:rsidRDefault="00CD38CF" w:rsidP="005C236F">
            <w:r w:rsidRPr="00B16172">
              <w:t>Панель управления блока воздушного затвора и индикаторами:</w:t>
            </w:r>
          </w:p>
          <w:p w14:paraId="5C0C26D2" w14:textId="77777777" w:rsidR="00CD38CF" w:rsidRPr="00B16172" w:rsidRDefault="00CD38CF" w:rsidP="005C236F">
            <w:r w:rsidRPr="00B16172">
              <w:t>- Индикатор «Автоматическая работа»</w:t>
            </w:r>
          </w:p>
          <w:p w14:paraId="593A2A9E" w14:textId="77777777" w:rsidR="00CD38CF" w:rsidRPr="00B16172" w:rsidRDefault="00CD38CF" w:rsidP="005C236F">
            <w:r w:rsidRPr="00B16172">
              <w:t>- Индикатор «Проверка подключения трубки в разъем затвора»</w:t>
            </w:r>
          </w:p>
          <w:p w14:paraId="2781D18E" w14:textId="77777777" w:rsidR="00CD38CF" w:rsidRPr="00B16172" w:rsidRDefault="00CD38CF" w:rsidP="005C236F">
            <w:r w:rsidRPr="00B16172">
              <w:t>- Индикатор «Перекрыто»</w:t>
            </w:r>
          </w:p>
          <w:p w14:paraId="3A510C7A" w14:textId="77777777" w:rsidR="00CD38CF" w:rsidRPr="00B16172" w:rsidRDefault="00CD38CF" w:rsidP="005C236F">
            <w:r w:rsidRPr="00B16172">
              <w:t>Панель управления компрессионных камер</w:t>
            </w:r>
          </w:p>
          <w:p w14:paraId="525880A2" w14:textId="77777777" w:rsidR="00CD38CF" w:rsidRPr="00B16172" w:rsidRDefault="00CD38CF" w:rsidP="005C236F">
            <w:r w:rsidRPr="00B16172">
              <w:t>Одноразовые системы для нагревания растворов оснащены воздушным клапан-фильтром стерильные, без латекса</w:t>
            </w:r>
          </w:p>
          <w:p w14:paraId="284B984D" w14:textId="77777777" w:rsidR="00CD38CF" w:rsidRPr="00B16172" w:rsidRDefault="00CD38CF" w:rsidP="005C236F">
            <w:r w:rsidRPr="00B16172">
              <w:t>Детектор воздуха/Перекрывающее устройство</w:t>
            </w:r>
          </w:p>
          <w:p w14:paraId="771E8674" w14:textId="77777777" w:rsidR="00CD38CF" w:rsidRPr="00B16172" w:rsidRDefault="00CD38CF" w:rsidP="005C236F"/>
          <w:p w14:paraId="69191117" w14:textId="77777777" w:rsidR="00CD38CF" w:rsidRPr="00B16172" w:rsidRDefault="00CD38CF" w:rsidP="005C236F">
            <w:r w:rsidRPr="00B16172">
              <w:t>Режимы:</w:t>
            </w:r>
          </w:p>
          <w:p w14:paraId="01B1906D" w14:textId="77777777" w:rsidR="00CD38CF" w:rsidRPr="00B16172" w:rsidRDefault="00CD38CF" w:rsidP="005C236F">
            <w:r w:rsidRPr="00B16172">
              <w:t>-Отключение системы</w:t>
            </w:r>
          </w:p>
          <w:p w14:paraId="13FE5CBF" w14:textId="77777777" w:rsidR="00CD38CF" w:rsidRPr="00B16172" w:rsidRDefault="00CD38CF" w:rsidP="005C236F">
            <w:r w:rsidRPr="00B16172">
              <w:t>-Включено/ Автоматическая работа устройства</w:t>
            </w:r>
          </w:p>
          <w:p w14:paraId="2038D93E" w14:textId="77777777" w:rsidR="00CD38CF" w:rsidRPr="00B16172" w:rsidRDefault="00CD38CF" w:rsidP="005C236F">
            <w:r w:rsidRPr="00B16172">
              <w:t>-Тестирование сигнала оповещения (Тестирование)</w:t>
            </w:r>
          </w:p>
          <w:p w14:paraId="3FF2DF70" w14:textId="77777777" w:rsidR="00CD38CF" w:rsidRPr="00B16172" w:rsidRDefault="00CD38CF" w:rsidP="005C236F">
            <w:r w:rsidRPr="00B16172">
              <w:t>-Тестирование системы перегрева</w:t>
            </w:r>
          </w:p>
          <w:p w14:paraId="6372A334" w14:textId="77777777" w:rsidR="00CD38CF" w:rsidRPr="00B16172" w:rsidRDefault="00CD38CF" w:rsidP="005C236F">
            <w:r w:rsidRPr="00B16172">
              <w:t xml:space="preserve">-Проверка системы для нагревания </w:t>
            </w:r>
          </w:p>
          <w:p w14:paraId="3FEBE1B9" w14:textId="77777777" w:rsidR="00CD38CF" w:rsidRPr="00B16172" w:rsidRDefault="00CD38CF" w:rsidP="005C236F">
            <w:r w:rsidRPr="00B16172">
              <w:t>-Добавление циркулирующего раствора</w:t>
            </w:r>
          </w:p>
          <w:p w14:paraId="573F5C42" w14:textId="77777777" w:rsidR="00CD38CF" w:rsidRPr="00B16172" w:rsidRDefault="00CD38CF" w:rsidP="005C236F">
            <w:r w:rsidRPr="00B16172">
              <w:t>-Оповещение о перегреве</w:t>
            </w:r>
          </w:p>
          <w:p w14:paraId="34C338F4" w14:textId="77777777" w:rsidR="00CD38CF" w:rsidRPr="00B16172" w:rsidRDefault="00CD38CF" w:rsidP="005C236F">
            <w:r w:rsidRPr="00B16172">
              <w:t>-Воздух обнаружен/Перекрыт</w:t>
            </w:r>
          </w:p>
          <w:p w14:paraId="406CAE79" w14:textId="77777777" w:rsidR="00CD38CF" w:rsidRPr="00B16172" w:rsidRDefault="00CD38CF" w:rsidP="005C236F">
            <w:r w:rsidRPr="00B16172">
              <w:t>-Система тревог</w:t>
            </w:r>
          </w:p>
          <w:p w14:paraId="246E3CE3" w14:textId="77777777" w:rsidR="00CD38CF" w:rsidRPr="00B16172" w:rsidRDefault="00CD38CF" w:rsidP="005C236F"/>
          <w:p w14:paraId="34229DA4" w14:textId="77777777" w:rsidR="00CD38CF" w:rsidRPr="00B16172" w:rsidRDefault="00CD38CF" w:rsidP="005C236F">
            <w:r w:rsidRPr="00B16172">
              <w:t>Рабочие температуры:</w:t>
            </w:r>
          </w:p>
          <w:p w14:paraId="2F0679DD" w14:textId="77777777" w:rsidR="00CD38CF" w:rsidRPr="00B16172" w:rsidRDefault="00CD38CF" w:rsidP="005C236F">
            <w:r w:rsidRPr="00B16172">
              <w:t>Установленная температура не хуже чем: 41,7°C ± 0,3°C</w:t>
            </w:r>
          </w:p>
          <w:p w14:paraId="267DF299" w14:textId="77777777" w:rsidR="00CD38CF" w:rsidRPr="00B16172" w:rsidRDefault="00CD38CF" w:rsidP="005C236F">
            <w:r w:rsidRPr="00B16172">
              <w:t>Температура перегрева не менее: 43,9°C± 0,1°C</w:t>
            </w:r>
          </w:p>
          <w:p w14:paraId="48D08CDB" w14:textId="77777777" w:rsidR="00CD38CF" w:rsidRPr="00B16172" w:rsidRDefault="00CD38CF" w:rsidP="005C236F">
            <w:r w:rsidRPr="00B16172">
              <w:t>Размеры:</w:t>
            </w:r>
          </w:p>
          <w:p w14:paraId="03B88D05" w14:textId="77777777" w:rsidR="00CD38CF" w:rsidRPr="00B16172" w:rsidRDefault="00CD38CF" w:rsidP="005C236F">
            <w:r w:rsidRPr="00B16172">
              <w:t>Высота не менее: 1,7 м</w:t>
            </w:r>
          </w:p>
          <w:p w14:paraId="5A06BC07" w14:textId="77777777" w:rsidR="00CD38CF" w:rsidRPr="00B16172" w:rsidRDefault="00CD38CF" w:rsidP="005C236F">
            <w:r w:rsidRPr="00B16172">
              <w:lastRenderedPageBreak/>
              <w:t>Ширина не более: 51 см</w:t>
            </w:r>
          </w:p>
          <w:p w14:paraId="4F682FC2" w14:textId="77777777" w:rsidR="00CD38CF" w:rsidRPr="00B16172" w:rsidRDefault="00CD38CF" w:rsidP="005C236F">
            <w:r w:rsidRPr="00B16172">
              <w:t>Толщина не более: 51 см</w:t>
            </w:r>
          </w:p>
          <w:p w14:paraId="6AFD0FCC" w14:textId="77777777" w:rsidR="00CD38CF" w:rsidRPr="00B16172" w:rsidRDefault="00CD38CF" w:rsidP="005C236F">
            <w:r w:rsidRPr="00B16172">
              <w:t>Вес в собранном состоянии не более: 29 кг</w:t>
            </w:r>
          </w:p>
          <w:p w14:paraId="0953FBA6" w14:textId="77777777" w:rsidR="00CD38CF" w:rsidRPr="00B16172" w:rsidRDefault="00CD38CF" w:rsidP="005C236F">
            <w:r w:rsidRPr="00B16172">
              <w:t>Давление источника воздуха  не хуже чем: 300 (294 +/-6) мм рт. ст.</w:t>
            </w:r>
          </w:p>
          <w:p w14:paraId="75E9D090" w14:textId="77777777" w:rsidR="00CD38CF" w:rsidRPr="002012C6" w:rsidRDefault="00CD38CF" w:rsidP="005C236F">
            <w:pPr>
              <w:rPr>
                <w:sz w:val="20"/>
                <w:szCs w:val="20"/>
              </w:rPr>
            </w:pPr>
            <w:r w:rsidRPr="000C2162">
              <w:t xml:space="preserve"> </w:t>
            </w:r>
            <w:r w:rsidRPr="002012C6">
              <w:rPr>
                <w:sz w:val="20"/>
                <w:szCs w:val="20"/>
              </w:rPr>
              <w:t xml:space="preserve">СИСТЕМА, ВКЛЮЧАЮЩАЯ: </w:t>
            </w:r>
          </w:p>
          <w:p w14:paraId="25F32C89" w14:textId="77777777" w:rsidR="00CD38CF" w:rsidRPr="002012C6" w:rsidRDefault="00CD38CF" w:rsidP="005C236F">
            <w:r w:rsidRPr="002012C6">
              <w:rPr>
                <w:sz w:val="20"/>
                <w:szCs w:val="20"/>
              </w:rPr>
              <w:t>-</w:t>
            </w:r>
            <w:r>
              <w:t>Н</w:t>
            </w:r>
            <w:r w:rsidRPr="002012C6">
              <w:t xml:space="preserve">агреватель жидкостей  </w:t>
            </w:r>
          </w:p>
          <w:p w14:paraId="7D003FEF" w14:textId="77777777" w:rsidR="00CD38CF" w:rsidRPr="00B16172" w:rsidRDefault="00CD38CF" w:rsidP="005C236F">
            <w:r w:rsidRPr="002012C6">
              <w:t>-</w:t>
            </w:r>
            <w:bookmarkStart w:id="0" w:name="Function"/>
            <w:bookmarkEnd w:id="0"/>
            <w:r>
              <w:t>К</w:t>
            </w:r>
            <w:r w:rsidRPr="002012C6">
              <w:t>омпрессионная камера</w:t>
            </w:r>
            <w:r>
              <w:rPr>
                <w:sz w:val="20"/>
                <w:szCs w:val="20"/>
              </w:rPr>
              <w:t xml:space="preserve"> </w:t>
            </w:r>
            <w:r w:rsidRPr="00B16172"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A1AE8F" w14:textId="77777777" w:rsidR="00CD38CF" w:rsidRPr="00FE1BB5" w:rsidRDefault="00CD38CF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CD38CF" w14:paraId="64AE715B" w14:textId="77777777" w:rsidTr="00CD38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DE9F17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8A2CB8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E24FF5" w14:textId="77777777" w:rsidR="00CD38CF" w:rsidRPr="00AA77A1" w:rsidRDefault="00CD38CF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4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223DEC" w14:textId="77777777" w:rsidR="00CD38CF" w:rsidRPr="00FE1BB5" w:rsidRDefault="00CD38CF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A77A1">
              <w:rPr>
                <w:rFonts w:eastAsia="Calibri"/>
                <w:i/>
              </w:rPr>
              <w:t>Дополнительные комплектующие</w:t>
            </w:r>
          </w:p>
        </w:tc>
      </w:tr>
      <w:tr w:rsidR="00CD38CF" w14:paraId="6F254F3D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3F9C1C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548ECE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F723E4" w14:textId="77777777" w:rsidR="00CD38CF" w:rsidRPr="00AA77A1" w:rsidRDefault="00CD38C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C28BE5D" w14:textId="77777777" w:rsidR="00CD38CF" w:rsidRPr="00B16172" w:rsidRDefault="00CD38CF" w:rsidP="005C236F">
            <w:r w:rsidRPr="00B16172">
              <w:rPr>
                <w:color w:val="000000"/>
              </w:rPr>
              <w:t>Инфузионная стойка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21BDC22" w14:textId="77777777" w:rsidR="00CD38CF" w:rsidRPr="00B16172" w:rsidRDefault="00CD38CF" w:rsidP="005C236F">
            <w:pPr>
              <w:snapToGrid w:val="0"/>
              <w:rPr>
                <w:color w:val="000000"/>
              </w:rPr>
            </w:pPr>
            <w:r w:rsidRPr="00B16172">
              <w:rPr>
                <w:color w:val="000000"/>
              </w:rPr>
              <w:t>Стойка с фланговыми кронштейнами</w:t>
            </w:r>
          </w:p>
          <w:p w14:paraId="31D9095A" w14:textId="77777777" w:rsidR="00CD38CF" w:rsidRPr="00B16172" w:rsidRDefault="00CD38CF" w:rsidP="005C236F">
            <w:r w:rsidRPr="00B16172">
              <w:rPr>
                <w:color w:val="2C2D2E"/>
                <w:shd w:val="clear" w:color="auto" w:fill="FFFFFF"/>
              </w:rPr>
              <w:t>Крепление для инфузионной стойки- зажим, предназначенный для фиксации прибора на стандартных инфузионных стойках. Материал - АБС-пластик, стальной винт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48850E" w14:textId="77777777" w:rsidR="00CD38CF" w:rsidRPr="00B16172" w:rsidRDefault="00CD38CF" w:rsidP="005C236F">
            <w:pPr>
              <w:jc w:val="center"/>
            </w:pPr>
            <w:r w:rsidRPr="00B16172">
              <w:t xml:space="preserve">1 </w:t>
            </w:r>
            <w:r w:rsidRPr="00B16172">
              <w:rPr>
                <w:lang w:val="kk-KZ"/>
              </w:rPr>
              <w:t>шт.</w:t>
            </w:r>
          </w:p>
        </w:tc>
      </w:tr>
      <w:tr w:rsidR="00CD38CF" w14:paraId="6EDC45DB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5DB965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9E1042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E2B981" w14:textId="77777777" w:rsidR="00CD38CF" w:rsidRPr="00AA77A1" w:rsidRDefault="00CD38C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5F33159" w14:textId="77777777" w:rsidR="00CD38CF" w:rsidRPr="00B16172" w:rsidRDefault="00CD38CF" w:rsidP="005C236F">
            <w:r w:rsidRPr="00B16172">
              <w:rPr>
                <w:color w:val="000000"/>
              </w:rPr>
              <w:t>Основание инфузионной стойки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DB918F8" w14:textId="77777777" w:rsidR="00CD38CF" w:rsidRPr="00B16172" w:rsidRDefault="00CD38CF" w:rsidP="005C236F">
            <w:pPr>
              <w:rPr>
                <w:color w:val="000000"/>
              </w:rPr>
            </w:pPr>
            <w:proofErr w:type="gramStart"/>
            <w:r w:rsidRPr="00B16172">
              <w:rPr>
                <w:color w:val="000000"/>
              </w:rPr>
              <w:t>Основание  инфузионной</w:t>
            </w:r>
            <w:proofErr w:type="gramEnd"/>
            <w:r w:rsidRPr="00B16172">
              <w:rPr>
                <w:color w:val="000000"/>
              </w:rPr>
              <w:t xml:space="preserve"> стойки с 4 -мя колесиками  предназначен для устойчивого положения аппарата , материал сталь, колесики из ПВХ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FFC2AE" w14:textId="77777777" w:rsidR="00CD38CF" w:rsidRPr="00B16172" w:rsidRDefault="00CD38CF" w:rsidP="005C236F">
            <w:pPr>
              <w:jc w:val="center"/>
              <w:rPr>
                <w:rFonts w:eastAsia="Calibri"/>
                <w:lang w:eastAsia="en-US"/>
              </w:rPr>
            </w:pPr>
            <w:r w:rsidRPr="00B16172">
              <w:t xml:space="preserve">1 </w:t>
            </w:r>
            <w:proofErr w:type="spellStart"/>
            <w:r w:rsidRPr="00B16172">
              <w:t>шт</w:t>
            </w:r>
            <w:proofErr w:type="spellEnd"/>
          </w:p>
        </w:tc>
      </w:tr>
      <w:tr w:rsidR="00CD38CF" w14:paraId="031BEA0A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70C8B1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CFDD21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6328FD" w14:textId="77777777" w:rsidR="00CD38CF" w:rsidRPr="00AA77A1" w:rsidRDefault="00CD38C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C2817E6" w14:textId="77777777" w:rsidR="00CD38CF" w:rsidRPr="00B16172" w:rsidRDefault="00CD38CF" w:rsidP="005C236F">
            <w:r w:rsidRPr="00B16172">
              <w:rPr>
                <w:color w:val="000000"/>
              </w:rPr>
              <w:t>Детектор воздуха</w:t>
            </w:r>
            <w:r w:rsidRPr="00B16172">
              <w:rPr>
                <w:color w:val="000000"/>
                <w:lang w:val="kk-KZ"/>
              </w:rPr>
              <w:t xml:space="preserve"> с </w:t>
            </w:r>
            <w:r w:rsidRPr="00B16172">
              <w:rPr>
                <w:color w:val="000000"/>
              </w:rPr>
              <w:t>зажим</w:t>
            </w:r>
            <w:r w:rsidRPr="00B16172">
              <w:rPr>
                <w:color w:val="000000"/>
                <w:lang w:val="kk-KZ"/>
              </w:rPr>
              <w:t>ом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929AFEA" w14:textId="77777777" w:rsidR="00CD38CF" w:rsidRPr="00B16172" w:rsidRDefault="00CD38CF" w:rsidP="005C236F">
            <w:pPr>
              <w:rPr>
                <w:color w:val="000000"/>
              </w:rPr>
            </w:pPr>
            <w:r w:rsidRPr="00B16172">
              <w:rPr>
                <w:color w:val="000000"/>
              </w:rPr>
              <w:t>предназначен для обнаружения воздуха в расходной сборке Газоотвода/Фильтра набора для введения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4E8A48" w14:textId="77777777" w:rsidR="00CD38CF" w:rsidRPr="00B16172" w:rsidRDefault="00CD38CF" w:rsidP="005C236F">
            <w:pPr>
              <w:jc w:val="center"/>
              <w:rPr>
                <w:rFonts w:eastAsia="Calibri"/>
                <w:lang w:eastAsia="en-US"/>
              </w:rPr>
            </w:pPr>
            <w:r w:rsidRPr="00B16172">
              <w:t xml:space="preserve">1 </w:t>
            </w:r>
            <w:r w:rsidRPr="00B16172">
              <w:rPr>
                <w:lang w:val="kk-KZ"/>
              </w:rPr>
              <w:t>шт.</w:t>
            </w:r>
          </w:p>
        </w:tc>
      </w:tr>
      <w:tr w:rsidR="00CD38CF" w14:paraId="6D709461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EE3B1A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5E3A80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F71A1D" w14:textId="77777777" w:rsidR="00CD38CF" w:rsidRPr="00AA77A1" w:rsidRDefault="00CD38C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B1ADAA" w14:textId="77777777" w:rsidR="00CD38CF" w:rsidRPr="00B16172" w:rsidRDefault="00CD38CF" w:rsidP="005C236F">
            <w:proofErr w:type="spellStart"/>
            <w:r w:rsidRPr="00B16172">
              <w:rPr>
                <w:color w:val="000000"/>
              </w:rPr>
              <w:t>Высокопоточная</w:t>
            </w:r>
            <w:proofErr w:type="spellEnd"/>
            <w:r w:rsidRPr="00B16172">
              <w:rPr>
                <w:color w:val="000000"/>
              </w:rPr>
              <w:t xml:space="preserve"> удлинительная линия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C603896" w14:textId="605C4FC0" w:rsidR="00CD38CF" w:rsidRPr="00B16172" w:rsidRDefault="00CD38CF" w:rsidP="005C236F">
            <w:pPr>
              <w:rPr>
                <w:color w:val="000000"/>
              </w:rPr>
            </w:pPr>
            <w:proofErr w:type="spellStart"/>
            <w:r w:rsidRPr="00B16172">
              <w:rPr>
                <w:color w:val="2C2D2E"/>
                <w:shd w:val="clear" w:color="auto" w:fill="FFFFFF"/>
              </w:rPr>
              <w:t>Высокопоточная</w:t>
            </w:r>
            <w:proofErr w:type="spellEnd"/>
            <w:r w:rsidRPr="00B16172">
              <w:rPr>
                <w:color w:val="2C2D2E"/>
                <w:shd w:val="clear" w:color="auto" w:fill="FFFFFF"/>
              </w:rPr>
              <w:t xml:space="preserve"> удлинительная линия с инъекционным портом </w:t>
            </w:r>
            <w:proofErr w:type="gramStart"/>
            <w:r w:rsidRPr="00B16172">
              <w:rPr>
                <w:color w:val="2C2D2E"/>
                <w:shd w:val="clear" w:color="auto" w:fill="FFFFFF"/>
              </w:rPr>
              <w:t>предназначена  для</w:t>
            </w:r>
            <w:proofErr w:type="gramEnd"/>
            <w:r w:rsidRPr="00B16172">
              <w:rPr>
                <w:color w:val="2C2D2E"/>
                <w:shd w:val="clear" w:color="auto" w:fill="FFFFFF"/>
              </w:rPr>
              <w:t xml:space="preserve"> введения лекарственных средств при основной инфузии. Трубки ПВХ, соединения АБС, порт для инъекций - стирол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67A6A3" w14:textId="77777777" w:rsidR="00CD38CF" w:rsidRPr="00B16172" w:rsidRDefault="00CD38CF" w:rsidP="005C236F">
            <w:pPr>
              <w:jc w:val="center"/>
              <w:rPr>
                <w:rFonts w:eastAsia="Calibri"/>
                <w:lang w:eastAsia="en-US"/>
              </w:rPr>
            </w:pPr>
            <w:r w:rsidRPr="00B16172">
              <w:rPr>
                <w:lang w:val="en-US"/>
              </w:rPr>
              <w:t>1</w:t>
            </w:r>
            <w:r w:rsidRPr="00B16172">
              <w:t xml:space="preserve"> </w:t>
            </w:r>
            <w:r w:rsidRPr="00B16172">
              <w:rPr>
                <w:lang w:val="kk-KZ"/>
              </w:rPr>
              <w:t>шт.</w:t>
            </w:r>
          </w:p>
        </w:tc>
      </w:tr>
      <w:tr w:rsidR="00CD38CF" w14:paraId="7C0AA7E4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F92CED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3D31EC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B122EB" w14:textId="77777777" w:rsidR="00CD38CF" w:rsidRPr="00AA77A1" w:rsidRDefault="00CD38C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9578B2" w14:textId="77777777" w:rsidR="00CD38CF" w:rsidRPr="00B16172" w:rsidRDefault="00CD38CF" w:rsidP="005C236F">
            <w:r w:rsidRPr="00B16172">
              <w:rPr>
                <w:color w:val="000000"/>
              </w:rPr>
              <w:t xml:space="preserve">Сменный Фильтр  Дегазатор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1443103" w14:textId="77777777" w:rsidR="00CD38CF" w:rsidRPr="00CD38CF" w:rsidRDefault="00CD38CF" w:rsidP="00CD38CF">
            <w:pPr>
              <w:shd w:val="clear" w:color="auto" w:fill="FFFFFF"/>
              <w:rPr>
                <w:color w:val="2C2D2E"/>
              </w:rPr>
            </w:pPr>
            <w:r w:rsidRPr="00B16172">
              <w:rPr>
                <w:color w:val="2C2D2E"/>
                <w:shd w:val="clear" w:color="auto" w:fill="FFFFFF"/>
              </w:rPr>
              <w:t xml:space="preserve">Сменный </w:t>
            </w:r>
            <w:proofErr w:type="gramStart"/>
            <w:r w:rsidRPr="00B16172">
              <w:rPr>
                <w:color w:val="2C2D2E"/>
                <w:shd w:val="clear" w:color="auto" w:fill="FFFFFF"/>
              </w:rPr>
              <w:t>Фильтр  Дегазатор</w:t>
            </w:r>
            <w:proofErr w:type="gramEnd"/>
            <w:r w:rsidRPr="00B16172">
              <w:rPr>
                <w:color w:val="2C2D2E"/>
                <w:shd w:val="clear" w:color="auto" w:fill="FFFFFF"/>
              </w:rPr>
              <w:t xml:space="preserve">  предназначен  для замены фильтра в линии  в случае его засорения во время процедуры , фильтрующий материал </w:t>
            </w:r>
            <w:r w:rsidRPr="00B16172">
              <w:rPr>
                <w:color w:val="000000"/>
              </w:rPr>
              <w:t>полиэстер, ПЭ-</w:t>
            </w:r>
            <w:proofErr w:type="spellStart"/>
            <w:r w:rsidRPr="00B16172">
              <w:rPr>
                <w:color w:val="000000"/>
              </w:rPr>
              <w:t>терифталат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190CBE" w14:textId="77777777" w:rsidR="00CD38CF" w:rsidRPr="00B16172" w:rsidRDefault="00CD38CF" w:rsidP="005C236F">
            <w:pPr>
              <w:jc w:val="center"/>
            </w:pPr>
            <w:r w:rsidRPr="00B16172">
              <w:rPr>
                <w:lang w:val="en-US"/>
              </w:rPr>
              <w:t>1</w:t>
            </w:r>
            <w:r w:rsidRPr="00B16172">
              <w:t xml:space="preserve"> </w:t>
            </w:r>
            <w:r w:rsidRPr="00B16172">
              <w:rPr>
                <w:lang w:val="kk-KZ"/>
              </w:rPr>
              <w:t>шт.</w:t>
            </w:r>
          </w:p>
        </w:tc>
      </w:tr>
      <w:tr w:rsidR="00CD38CF" w14:paraId="29FB2998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D7D1FC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9F89A3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700AEE" w14:textId="77777777" w:rsidR="00CD38CF" w:rsidRPr="00AA77A1" w:rsidRDefault="00CD38C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96028B3" w14:textId="77777777" w:rsidR="00CD38CF" w:rsidRPr="00B16172" w:rsidRDefault="00CD38CF" w:rsidP="005C236F">
            <w:r w:rsidRPr="00B16172">
              <w:rPr>
                <w:color w:val="000000"/>
              </w:rPr>
              <w:t xml:space="preserve">Сменный </w:t>
            </w:r>
            <w:proofErr w:type="spellStart"/>
            <w:r w:rsidRPr="00B16172">
              <w:rPr>
                <w:color w:val="000000"/>
              </w:rPr>
              <w:t>Высопоточный</w:t>
            </w:r>
            <w:proofErr w:type="spellEnd"/>
            <w:r w:rsidRPr="00B16172">
              <w:rPr>
                <w:color w:val="000000"/>
              </w:rPr>
              <w:t xml:space="preserve"> Фильтр Дегазатор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9062582" w14:textId="77777777" w:rsidR="00CD38CF" w:rsidRPr="00B16172" w:rsidRDefault="00CD38CF" w:rsidP="005C236F">
            <w:pPr>
              <w:shd w:val="clear" w:color="auto" w:fill="FFFFFF"/>
              <w:rPr>
                <w:color w:val="2C2D2E"/>
              </w:rPr>
            </w:pPr>
            <w:proofErr w:type="spellStart"/>
            <w:r w:rsidRPr="00B16172">
              <w:rPr>
                <w:color w:val="2C2D2E"/>
                <w:shd w:val="clear" w:color="auto" w:fill="FFFFFF"/>
              </w:rPr>
              <w:t>Высопоточный</w:t>
            </w:r>
            <w:proofErr w:type="spellEnd"/>
            <w:r w:rsidRPr="00B16172">
              <w:rPr>
                <w:color w:val="2C2D2E"/>
                <w:shd w:val="clear" w:color="auto" w:fill="FFFFFF"/>
              </w:rPr>
              <w:t xml:space="preserve"> Фильтр Дегазатор предназначен для замены фильтра в линии в случае его засорения, фильтрующий материал </w:t>
            </w:r>
            <w:r w:rsidRPr="00B16172">
              <w:rPr>
                <w:color w:val="000000"/>
              </w:rPr>
              <w:t>полиэстер, ПЭ-</w:t>
            </w:r>
            <w:proofErr w:type="spellStart"/>
            <w:r w:rsidRPr="00B16172">
              <w:rPr>
                <w:color w:val="000000"/>
              </w:rPr>
              <w:t>терифталат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D9B4D5" w14:textId="77777777" w:rsidR="00CD38CF" w:rsidRPr="00B16172" w:rsidRDefault="00CD38CF" w:rsidP="005C236F">
            <w:pPr>
              <w:jc w:val="center"/>
            </w:pPr>
            <w:r w:rsidRPr="00B16172">
              <w:rPr>
                <w:lang w:val="kk-KZ"/>
              </w:rPr>
              <w:t>1 шт</w:t>
            </w:r>
          </w:p>
        </w:tc>
      </w:tr>
      <w:tr w:rsidR="00CD38CF" w14:paraId="5891379D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777A5F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9E534C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EE5AB6" w14:textId="77777777" w:rsidR="00CD38CF" w:rsidRPr="00AA77A1" w:rsidRDefault="00CD38C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81AB244" w14:textId="77777777" w:rsidR="00CD38CF" w:rsidRPr="00B16172" w:rsidRDefault="00CD38CF" w:rsidP="005C236F">
            <w:r w:rsidRPr="00B16172">
              <w:rPr>
                <w:color w:val="000000"/>
              </w:rPr>
              <w:t xml:space="preserve">Фильтр предварительной очистки </w:t>
            </w:r>
            <w:r w:rsidRPr="00B16172">
              <w:rPr>
                <w:color w:val="000000"/>
                <w:lang w:val="en-US"/>
              </w:rPr>
              <w:t>PF</w:t>
            </w:r>
            <w:r w:rsidRPr="00B16172">
              <w:rPr>
                <w:color w:val="000000"/>
              </w:rPr>
              <w:t>-1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3358C61" w14:textId="77777777" w:rsidR="00CD38CF" w:rsidRPr="00B16172" w:rsidRDefault="00CD38CF" w:rsidP="005C236F">
            <w:r w:rsidRPr="00B16172">
              <w:rPr>
                <w:color w:val="2C2D2E"/>
                <w:shd w:val="clear" w:color="auto" w:fill="FFFFFF"/>
              </w:rPr>
              <w:t xml:space="preserve">Фильтр предварительной очистки PF-1- предназначен для очистки крови от крупных сгустков для продления срока службы наборов для введения. Шип АБС, корпус полипропилен, фильтрующий материал полиэстер/ПЭ </w:t>
            </w:r>
            <w:proofErr w:type="spellStart"/>
            <w:r w:rsidRPr="00B16172">
              <w:rPr>
                <w:color w:val="2C2D2E"/>
                <w:shd w:val="clear" w:color="auto" w:fill="FFFFFF"/>
              </w:rPr>
              <w:t>тетрафтала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574F7D" w14:textId="77777777" w:rsidR="00CD38CF" w:rsidRPr="00B16172" w:rsidRDefault="00CD38CF" w:rsidP="005C236F">
            <w:pPr>
              <w:jc w:val="center"/>
            </w:pPr>
            <w:r w:rsidRPr="00B16172">
              <w:rPr>
                <w:lang w:val="kk-KZ"/>
              </w:rPr>
              <w:t>1 шт</w:t>
            </w:r>
          </w:p>
        </w:tc>
      </w:tr>
      <w:tr w:rsidR="00CD38CF" w14:paraId="1FBCD307" w14:textId="77777777" w:rsidTr="00CD38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0F6DA2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EDB366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0817D6" w14:textId="77777777" w:rsidR="00CD38CF" w:rsidRDefault="00CD38CF" w:rsidP="001803F2">
            <w:pPr>
              <w:pStyle w:val="NoSpacingTimesNewRoman"/>
              <w:rPr>
                <w:lang w:val="en-US" w:eastAsia="ru-RU"/>
              </w:rPr>
            </w:pPr>
          </w:p>
        </w:tc>
        <w:tc>
          <w:tcPr>
            <w:tcW w:w="104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874708" w14:textId="77777777" w:rsidR="00CD38CF" w:rsidRPr="00FE1BB5" w:rsidRDefault="00CD38CF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A77A1">
              <w:rPr>
                <w:rFonts w:eastAsia="Calibri"/>
                <w:i/>
              </w:rPr>
              <w:t>Расходные материалы и изнашиваемые узлы:</w:t>
            </w:r>
          </w:p>
        </w:tc>
      </w:tr>
      <w:tr w:rsidR="00CD38CF" w14:paraId="38A642EB" w14:textId="77777777" w:rsidTr="00C327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F87435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8EE5BA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0FED8E" w14:textId="77777777" w:rsidR="00CD38CF" w:rsidRDefault="00CD38CF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194A63" w14:textId="77777777" w:rsidR="00CD38CF" w:rsidRPr="00B16172" w:rsidRDefault="00CD38CF" w:rsidP="005C236F">
            <w:pPr>
              <w:rPr>
                <w:rFonts w:eastAsia="SimSun"/>
              </w:rPr>
            </w:pPr>
            <w:r>
              <w:rPr>
                <w:color w:val="000000"/>
              </w:rPr>
              <w:t xml:space="preserve">Наборы для введения жидкостей </w:t>
            </w:r>
            <w:r w:rsidRPr="00B16172">
              <w:rPr>
                <w:color w:val="000000"/>
              </w:rPr>
              <w:t xml:space="preserve"> скорость потока от 30 мл/мин до 1100 мл/мин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F477DB9" w14:textId="77777777" w:rsidR="00CD38CF" w:rsidRPr="00B16172" w:rsidRDefault="00CD38CF" w:rsidP="005C236F">
            <w:pPr>
              <w:shd w:val="clear" w:color="auto" w:fill="FFFFFF"/>
              <w:rPr>
                <w:color w:val="2C2D2E"/>
              </w:rPr>
            </w:pPr>
            <w:r w:rsidRPr="00B16172">
              <w:rPr>
                <w:color w:val="2C2D2E"/>
              </w:rPr>
              <w:t>Предназначен одноразовые стерильные наборы для инфузионных вливаний со скоростью потока в зависимости от нужд клинического случая.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AF002B" w14:textId="77777777" w:rsidR="00CD38CF" w:rsidRPr="00B16172" w:rsidRDefault="00CD38CF" w:rsidP="005C236F">
            <w:pPr>
              <w:jc w:val="center"/>
              <w:rPr>
                <w:lang w:val="kk-KZ"/>
              </w:rPr>
            </w:pPr>
            <w:r w:rsidRPr="00B16172">
              <w:t>5 шт.</w:t>
            </w:r>
          </w:p>
        </w:tc>
      </w:tr>
      <w:tr w:rsidR="00CD38CF" w14:paraId="04E2C6EE" w14:textId="77777777" w:rsidTr="00C327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620E48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CAC2FD" w14:textId="77777777" w:rsidR="00CD38CF" w:rsidRDefault="00CD38C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A72DCB" w14:textId="77777777" w:rsidR="00CD38CF" w:rsidRDefault="00CD38CF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947BF9" w14:textId="77777777" w:rsidR="00CD38CF" w:rsidRPr="00B16172" w:rsidRDefault="00CD38CF" w:rsidP="005C236F">
            <w:pPr>
              <w:rPr>
                <w:rFonts w:eastAsia="SimSun"/>
              </w:rPr>
            </w:pPr>
            <w:r w:rsidRPr="00B16172">
              <w:rPr>
                <w:color w:val="000000"/>
              </w:rPr>
              <w:t xml:space="preserve">Наборы для введения жидкостей, скорость потока от 30 мл/мин до 950 мл/мин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164ADE9" w14:textId="77777777" w:rsidR="00CD38CF" w:rsidRPr="00B16172" w:rsidRDefault="00CD38CF" w:rsidP="005C236F">
            <w:pPr>
              <w:shd w:val="clear" w:color="auto" w:fill="FFFFFF"/>
              <w:rPr>
                <w:color w:val="2C2D2E"/>
              </w:rPr>
            </w:pPr>
            <w:r w:rsidRPr="00B16172">
              <w:rPr>
                <w:color w:val="2C2D2E"/>
              </w:rPr>
              <w:t>Предназначен одноразовые стерильные наборы для инфузионных вливаний со скоростью потока в зависимости от нужд клинического случая.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E70B529" w14:textId="77777777" w:rsidR="00CD38CF" w:rsidRPr="00B16172" w:rsidRDefault="00CD38CF" w:rsidP="005C236F">
            <w:pPr>
              <w:jc w:val="center"/>
              <w:rPr>
                <w:lang w:val="kk-KZ"/>
              </w:rPr>
            </w:pPr>
            <w:r w:rsidRPr="00B16172">
              <w:t>5 шт.</w:t>
            </w:r>
          </w:p>
        </w:tc>
      </w:tr>
      <w:tr w:rsidR="00CD38CF" w14:paraId="619E2640" w14:textId="77777777" w:rsidTr="00CD38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F6548F" w14:textId="77777777" w:rsidR="00CD38CF" w:rsidRDefault="00CD38C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1698FD" w14:textId="77777777" w:rsidR="00CD38CF" w:rsidRDefault="00CD38C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8F7EDBD" w14:textId="77777777" w:rsidR="00CD38CF" w:rsidRPr="00B16172" w:rsidRDefault="00CD38CF" w:rsidP="00CD38CF">
            <w:r w:rsidRPr="00B16172">
              <w:t>Питающая силовая линия должна иметь заземление, стабильное и бесперебойное напряжение питания (220 Вольт).</w:t>
            </w:r>
          </w:p>
          <w:p w14:paraId="4A683E9B" w14:textId="77777777" w:rsidR="00CD38CF" w:rsidRPr="00B16172" w:rsidRDefault="00CD38CF" w:rsidP="00CD38CF">
            <w:r w:rsidRPr="00B16172">
              <w:t>Для подключения оборудования требуется розетка с 3-х проводной схемой электропитания: фаза, нейтраль, заземление.  Напряжение питания 220 Вольт, 20A, частота питания 50 Гц.</w:t>
            </w:r>
          </w:p>
          <w:p w14:paraId="1C369D13" w14:textId="77777777" w:rsidR="00CD38CF" w:rsidRPr="00B16172" w:rsidRDefault="00CD38CF" w:rsidP="00CD38CF">
            <w:r w:rsidRPr="00B16172">
              <w:t>Оборудование с большой электро-потребностью не должны подключаться на одну линию c медицинской техники/изделия.</w:t>
            </w:r>
          </w:p>
          <w:p w14:paraId="7634906E" w14:textId="77777777" w:rsidR="00CD38CF" w:rsidRPr="00B16172" w:rsidRDefault="00CD38CF" w:rsidP="00CD38CF">
            <w:r w:rsidRPr="00B16172">
              <w:t>При отсутствии стабильного и бесперебойного электропитания,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техники/изделия.</w:t>
            </w:r>
          </w:p>
          <w:p w14:paraId="5995C472" w14:textId="77777777" w:rsidR="00CD38CF" w:rsidRPr="006D5FCE" w:rsidRDefault="00CD38CF" w:rsidP="00CD38CF">
            <w:pPr>
              <w:rPr>
                <w:color w:val="000000"/>
                <w:sz w:val="20"/>
                <w:szCs w:val="20"/>
              </w:rPr>
            </w:pPr>
            <w:r w:rsidRPr="00B16172">
              <w:t>Рекомендуемый диапазон температуры в помещении: +18°С ÷ +22◦С. Относительная влажность - 40-60%.</w:t>
            </w:r>
          </w:p>
        </w:tc>
      </w:tr>
      <w:tr w:rsidR="00CD38CF" w14:paraId="1C5FE487" w14:textId="77777777" w:rsidTr="00CD38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2E411E" w14:textId="77777777" w:rsidR="00CD38CF" w:rsidRDefault="00CD38C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84C38A" w14:textId="77777777" w:rsidR="00CD38CF" w:rsidRDefault="00CD38C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4E3BFA" w14:textId="77777777" w:rsidR="00CD38CF" w:rsidRDefault="00CD38CF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CD38CF" w14:paraId="2F5AB038" w14:textId="77777777" w:rsidTr="00CD38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CEC871" w14:textId="77777777" w:rsidR="00CD38CF" w:rsidRDefault="00CD38C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EC4FC6" w14:textId="77777777" w:rsidR="00CD38CF" w:rsidRDefault="00CD38C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BD25A9" w14:textId="5C045C8C" w:rsidR="00CD38CF" w:rsidRDefault="00CD38CF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50 календарных </w:t>
            </w:r>
            <w:r w:rsidR="008821D6" w:rsidRPr="006D3A8B">
              <w:rPr>
                <w:sz w:val="20"/>
                <w:szCs w:val="20"/>
              </w:rPr>
              <w:t>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CD38CF" w14:paraId="7E8FDA71" w14:textId="77777777" w:rsidTr="00CD38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271681" w14:textId="77777777" w:rsidR="00CD38CF" w:rsidRDefault="00CD38C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973B9E" w14:textId="77777777" w:rsidR="00CD38CF" w:rsidRDefault="00CD38C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сервисными центрами в Республике Казахстан либо </w:t>
            </w:r>
            <w:r>
              <w:rPr>
                <w:color w:val="000000"/>
                <w:spacing w:val="2"/>
              </w:rPr>
              <w:lastRenderedPageBreak/>
              <w:t>с привлечением третьих компетентных лиц</w:t>
            </w:r>
          </w:p>
        </w:tc>
        <w:tc>
          <w:tcPr>
            <w:tcW w:w="10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D6CD53" w14:textId="77777777" w:rsidR="00CD38CF" w:rsidRDefault="00CD38C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D38CF" w14:paraId="18E489F7" w14:textId="77777777" w:rsidTr="00CD38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BC1377" w14:textId="77777777" w:rsidR="00CD38CF" w:rsidRDefault="00CD38C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43A429" w14:textId="77777777" w:rsidR="00CD38CF" w:rsidRDefault="00CD38C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FD69F9" w14:textId="77777777" w:rsidR="00CD38CF" w:rsidRDefault="00CD38C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02D74E53" w14:textId="77777777" w:rsidR="00CD38CF" w:rsidRDefault="00CD38C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28D8AF9" w14:textId="77777777" w:rsidR="008A06A7" w:rsidRDefault="008A06A7">
      <w:pPr>
        <w:rPr>
          <w:lang w:val="kk-KZ"/>
        </w:rPr>
      </w:pPr>
    </w:p>
    <w:p w14:paraId="5B192C73" w14:textId="77777777" w:rsidR="000C0549" w:rsidRDefault="000C0549">
      <w:pPr>
        <w:rPr>
          <w:lang w:val="kk-KZ"/>
        </w:rPr>
      </w:pPr>
    </w:p>
    <w:p w14:paraId="6FCB283E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ПЦ </w:t>
      </w:r>
      <w:r w:rsidR="005C319C">
        <w:rPr>
          <w:lang w:val="kk-KZ"/>
        </w:rPr>
        <w:t>Даулетов</w:t>
      </w:r>
      <w:r>
        <w:rPr>
          <w:lang w:val="kk-KZ"/>
        </w:rPr>
        <w:t>а З.А.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22450F"/>
    <w:rsid w:val="002324CB"/>
    <w:rsid w:val="002642D1"/>
    <w:rsid w:val="0028467E"/>
    <w:rsid w:val="00335476"/>
    <w:rsid w:val="00384235"/>
    <w:rsid w:val="003A7005"/>
    <w:rsid w:val="00465CC9"/>
    <w:rsid w:val="004770D1"/>
    <w:rsid w:val="00495F58"/>
    <w:rsid w:val="004C5BD1"/>
    <w:rsid w:val="004D7E14"/>
    <w:rsid w:val="005C319C"/>
    <w:rsid w:val="006202D5"/>
    <w:rsid w:val="006A22B9"/>
    <w:rsid w:val="006B5308"/>
    <w:rsid w:val="006D5FCE"/>
    <w:rsid w:val="007B41D0"/>
    <w:rsid w:val="007B6BEC"/>
    <w:rsid w:val="007E4884"/>
    <w:rsid w:val="008821D6"/>
    <w:rsid w:val="008A06A7"/>
    <w:rsid w:val="008E6666"/>
    <w:rsid w:val="0093003C"/>
    <w:rsid w:val="00947AC7"/>
    <w:rsid w:val="009623ED"/>
    <w:rsid w:val="00970D29"/>
    <w:rsid w:val="00991204"/>
    <w:rsid w:val="00997458"/>
    <w:rsid w:val="009F7654"/>
    <w:rsid w:val="00A10791"/>
    <w:rsid w:val="00A96696"/>
    <w:rsid w:val="00AE5194"/>
    <w:rsid w:val="00B1771D"/>
    <w:rsid w:val="00B55C0C"/>
    <w:rsid w:val="00CA29CC"/>
    <w:rsid w:val="00CD38CF"/>
    <w:rsid w:val="00D2161B"/>
    <w:rsid w:val="00D67D32"/>
    <w:rsid w:val="00D8506D"/>
    <w:rsid w:val="00DA6007"/>
    <w:rsid w:val="00E439E6"/>
    <w:rsid w:val="00E96BE7"/>
    <w:rsid w:val="00F8685C"/>
    <w:rsid w:val="00FD3DF3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F2E8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34</cp:revision>
  <cp:lastPrinted>2024-10-03T12:03:00Z</cp:lastPrinted>
  <dcterms:created xsi:type="dcterms:W3CDTF">2023-05-05T09:43:00Z</dcterms:created>
  <dcterms:modified xsi:type="dcterms:W3CDTF">2024-10-03T12:04:00Z</dcterms:modified>
</cp:coreProperties>
</file>